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BCB162" w14:textId="77777777" w:rsidR="006204F4" w:rsidRPr="006204F4" w:rsidRDefault="006204F4" w:rsidP="006204F4">
      <w:pPr>
        <w:rPr>
          <w:b/>
          <w:bCs/>
        </w:rPr>
      </w:pPr>
      <w:r w:rsidRPr="006204F4">
        <w:rPr>
          <w:b/>
          <w:bCs/>
        </w:rPr>
        <w:t>Building Confident Spellers Through Phonics and Spelling Shed</w:t>
      </w:r>
    </w:p>
    <w:p w14:paraId="04EDF53D" w14:textId="77777777" w:rsidR="006204F4" w:rsidRPr="006204F4" w:rsidRDefault="006204F4" w:rsidP="006204F4">
      <w:r w:rsidRPr="006204F4">
        <w:t>At St Peter and St Paul CE Primary School, we recognise that accurate spelling is a fundamental skill that enables children to become confident, successful writers. Strong spelling knowledge allows pupils to communicate their ideas clearly, write with greater fluency and develop confidence across the curriculum.</w:t>
      </w:r>
    </w:p>
    <w:p w14:paraId="37E5E9B8" w14:textId="77777777" w:rsidR="006204F4" w:rsidRPr="006204F4" w:rsidRDefault="006204F4" w:rsidP="006204F4">
      <w:r w:rsidRPr="006204F4">
        <w:t xml:space="preserve">We believe that successful spelling begins with secure phonics knowledge. Therefore, spelling is first taught through our systematic phonics programme in the early years and Key Stage 1. As children's phonic understanding becomes increasingly secure, we build upon these foundations through the use of </w:t>
      </w:r>
      <w:r w:rsidRPr="006204F4">
        <w:rPr>
          <w:b/>
          <w:bCs/>
        </w:rPr>
        <w:t>Spelling Shed</w:t>
      </w:r>
      <w:r w:rsidRPr="006204F4">
        <w:t>, providing a carefully sequenced progression in spelling knowledge and skills.</w:t>
      </w:r>
    </w:p>
    <w:p w14:paraId="0A441967" w14:textId="77777777" w:rsidR="006204F4" w:rsidRPr="006204F4" w:rsidRDefault="006204F4" w:rsidP="006204F4">
      <w:r w:rsidRPr="006204F4">
        <w:pict w14:anchorId="0CE4E28E">
          <v:rect id="_x0000_i1061" style="width:0;height:1.5pt" o:hralign="center" o:hrstd="t" o:hr="t" fillcolor="#a0a0a0" stroked="f"/>
        </w:pict>
      </w:r>
    </w:p>
    <w:p w14:paraId="718F4AEC" w14:textId="77777777" w:rsidR="006204F4" w:rsidRPr="006204F4" w:rsidRDefault="006204F4" w:rsidP="006204F4">
      <w:pPr>
        <w:rPr>
          <w:b/>
          <w:bCs/>
        </w:rPr>
      </w:pPr>
      <w:r w:rsidRPr="006204F4">
        <w:rPr>
          <w:b/>
          <w:bCs/>
        </w:rPr>
        <w:t>Our Approach to Spelling</w:t>
      </w:r>
    </w:p>
    <w:p w14:paraId="213A3D04" w14:textId="77777777" w:rsidR="006204F4" w:rsidRPr="006204F4" w:rsidRDefault="006204F4" w:rsidP="006204F4">
      <w:r w:rsidRPr="006204F4">
        <w:t>At St Peter and St Paul, we understand that children learn to spell by first understanding the relationship between sounds and letters. Through phonics teaching, pupils develop the essential knowledge needed to read and spell words accurately.</w:t>
      </w:r>
    </w:p>
    <w:p w14:paraId="524390E7" w14:textId="77777777" w:rsidR="006204F4" w:rsidRPr="006204F4" w:rsidRDefault="006204F4" w:rsidP="006204F4">
      <w:r w:rsidRPr="006204F4">
        <w:t>As children move beyond the early stages of phonics, Spelling Shed supports them in developing a deeper understanding of:</w:t>
      </w:r>
    </w:p>
    <w:p w14:paraId="051ACE94" w14:textId="77777777" w:rsidR="006204F4" w:rsidRPr="006204F4" w:rsidRDefault="006204F4" w:rsidP="006204F4">
      <w:pPr>
        <w:numPr>
          <w:ilvl w:val="0"/>
          <w:numId w:val="1"/>
        </w:numPr>
      </w:pPr>
      <w:r w:rsidRPr="006204F4">
        <w:t>Spelling patterns and rules</w:t>
      </w:r>
    </w:p>
    <w:p w14:paraId="7073C361" w14:textId="77777777" w:rsidR="006204F4" w:rsidRPr="006204F4" w:rsidRDefault="006204F4" w:rsidP="006204F4">
      <w:pPr>
        <w:numPr>
          <w:ilvl w:val="0"/>
          <w:numId w:val="1"/>
        </w:numPr>
      </w:pPr>
      <w:r w:rsidRPr="006204F4">
        <w:t>Common exception words</w:t>
      </w:r>
    </w:p>
    <w:p w14:paraId="241B423F" w14:textId="77777777" w:rsidR="006204F4" w:rsidRPr="006204F4" w:rsidRDefault="006204F4" w:rsidP="006204F4">
      <w:pPr>
        <w:numPr>
          <w:ilvl w:val="0"/>
          <w:numId w:val="1"/>
        </w:numPr>
      </w:pPr>
      <w:r w:rsidRPr="006204F4">
        <w:t>Prefixes and suffixes</w:t>
      </w:r>
    </w:p>
    <w:p w14:paraId="44C934D7" w14:textId="77777777" w:rsidR="006204F4" w:rsidRPr="006204F4" w:rsidRDefault="006204F4" w:rsidP="006204F4">
      <w:pPr>
        <w:numPr>
          <w:ilvl w:val="0"/>
          <w:numId w:val="1"/>
        </w:numPr>
      </w:pPr>
      <w:r w:rsidRPr="006204F4">
        <w:t>Word families</w:t>
      </w:r>
    </w:p>
    <w:p w14:paraId="75FD00A8" w14:textId="77777777" w:rsidR="006204F4" w:rsidRPr="006204F4" w:rsidRDefault="006204F4" w:rsidP="006204F4">
      <w:pPr>
        <w:numPr>
          <w:ilvl w:val="0"/>
          <w:numId w:val="1"/>
        </w:numPr>
      </w:pPr>
      <w:r w:rsidRPr="006204F4">
        <w:t>Morphology (how words are constructed)</w:t>
      </w:r>
    </w:p>
    <w:p w14:paraId="060F2419" w14:textId="77777777" w:rsidR="006204F4" w:rsidRPr="006204F4" w:rsidRDefault="006204F4" w:rsidP="006204F4">
      <w:pPr>
        <w:numPr>
          <w:ilvl w:val="0"/>
          <w:numId w:val="1"/>
        </w:numPr>
      </w:pPr>
      <w:r w:rsidRPr="006204F4">
        <w:t>Etymology (the origins of words)</w:t>
      </w:r>
    </w:p>
    <w:p w14:paraId="0DE87853" w14:textId="77777777" w:rsidR="006204F4" w:rsidRPr="006204F4" w:rsidRDefault="006204F4" w:rsidP="006204F4">
      <w:r w:rsidRPr="006204F4">
        <w:t>This enables children not only to spell individual words correctly but also to understand how language works.</w:t>
      </w:r>
    </w:p>
    <w:p w14:paraId="2A5CC632" w14:textId="77777777" w:rsidR="006204F4" w:rsidRPr="006204F4" w:rsidRDefault="006204F4" w:rsidP="006204F4">
      <w:r w:rsidRPr="006204F4">
        <w:pict w14:anchorId="43D423D3">
          <v:rect id="_x0000_i1062" style="width:0;height:1.5pt" o:hralign="center" o:hrstd="t" o:hr="t" fillcolor="#a0a0a0" stroked="f"/>
        </w:pict>
      </w:r>
    </w:p>
    <w:p w14:paraId="442C2EED" w14:textId="77777777" w:rsidR="006204F4" w:rsidRPr="006204F4" w:rsidRDefault="006204F4" w:rsidP="006204F4">
      <w:pPr>
        <w:rPr>
          <w:b/>
          <w:bCs/>
        </w:rPr>
      </w:pPr>
      <w:r w:rsidRPr="006204F4">
        <w:rPr>
          <w:b/>
          <w:bCs/>
        </w:rPr>
        <w:t>From Phonics to Spelling</w:t>
      </w:r>
    </w:p>
    <w:p w14:paraId="6E110DDD" w14:textId="77777777" w:rsidR="006204F4" w:rsidRPr="006204F4" w:rsidRDefault="006204F4" w:rsidP="006204F4">
      <w:pPr>
        <w:rPr>
          <w:b/>
          <w:bCs/>
        </w:rPr>
      </w:pPr>
      <w:r w:rsidRPr="006204F4">
        <w:rPr>
          <w:b/>
          <w:bCs/>
        </w:rPr>
        <w:t>Early Years and Key Stage 1</w:t>
      </w:r>
    </w:p>
    <w:p w14:paraId="1F4DDA56" w14:textId="77777777" w:rsidR="006204F4" w:rsidRPr="006204F4" w:rsidRDefault="006204F4" w:rsidP="006204F4">
      <w:r w:rsidRPr="006204F4">
        <w:t>Children develop their spelling knowledge through daily phonics teaching. They learn to:</w:t>
      </w:r>
    </w:p>
    <w:p w14:paraId="08BDE33F" w14:textId="77777777" w:rsidR="006204F4" w:rsidRPr="006204F4" w:rsidRDefault="006204F4" w:rsidP="006204F4">
      <w:pPr>
        <w:numPr>
          <w:ilvl w:val="0"/>
          <w:numId w:val="2"/>
        </w:numPr>
      </w:pPr>
      <w:r w:rsidRPr="006204F4">
        <w:t>Hear and identify sounds in words</w:t>
      </w:r>
    </w:p>
    <w:p w14:paraId="77C39EBB" w14:textId="77777777" w:rsidR="006204F4" w:rsidRPr="006204F4" w:rsidRDefault="006204F4" w:rsidP="006204F4">
      <w:pPr>
        <w:numPr>
          <w:ilvl w:val="0"/>
          <w:numId w:val="2"/>
        </w:numPr>
      </w:pPr>
      <w:r w:rsidRPr="006204F4">
        <w:t>Link sounds to corresponding graphemes</w:t>
      </w:r>
    </w:p>
    <w:p w14:paraId="26AD6AA4" w14:textId="77777777" w:rsidR="006204F4" w:rsidRPr="006204F4" w:rsidRDefault="006204F4" w:rsidP="006204F4">
      <w:pPr>
        <w:numPr>
          <w:ilvl w:val="0"/>
          <w:numId w:val="2"/>
        </w:numPr>
      </w:pPr>
      <w:r w:rsidRPr="006204F4">
        <w:t>Blend sounds for reading</w:t>
      </w:r>
    </w:p>
    <w:p w14:paraId="65E0CF0C" w14:textId="77777777" w:rsidR="006204F4" w:rsidRPr="006204F4" w:rsidRDefault="006204F4" w:rsidP="006204F4">
      <w:pPr>
        <w:numPr>
          <w:ilvl w:val="0"/>
          <w:numId w:val="2"/>
        </w:numPr>
      </w:pPr>
      <w:r w:rsidRPr="006204F4">
        <w:t>Segment words for spelling</w:t>
      </w:r>
    </w:p>
    <w:p w14:paraId="7C73E569" w14:textId="77777777" w:rsidR="006204F4" w:rsidRPr="006204F4" w:rsidRDefault="006204F4" w:rsidP="006204F4">
      <w:pPr>
        <w:numPr>
          <w:ilvl w:val="0"/>
          <w:numId w:val="2"/>
        </w:numPr>
      </w:pPr>
      <w:r w:rsidRPr="006204F4">
        <w:t>Apply phonics knowledge in their writing</w:t>
      </w:r>
    </w:p>
    <w:p w14:paraId="0534D61F" w14:textId="77777777" w:rsidR="006204F4" w:rsidRPr="006204F4" w:rsidRDefault="006204F4" w:rsidP="006204F4">
      <w:r w:rsidRPr="006204F4">
        <w:lastRenderedPageBreak/>
        <w:t>As their phonic knowledge grows, children begin to spell increasingly complex words with confidence and accuracy.</w:t>
      </w:r>
    </w:p>
    <w:p w14:paraId="5707292B" w14:textId="77777777" w:rsidR="006204F4" w:rsidRPr="006204F4" w:rsidRDefault="006204F4" w:rsidP="006204F4">
      <w:pPr>
        <w:rPr>
          <w:b/>
          <w:bCs/>
        </w:rPr>
      </w:pPr>
      <w:r w:rsidRPr="006204F4">
        <w:rPr>
          <w:b/>
          <w:bCs/>
        </w:rPr>
        <w:t>Key Stage 2</w:t>
      </w:r>
    </w:p>
    <w:p w14:paraId="48C34285" w14:textId="77777777" w:rsidR="006204F4" w:rsidRPr="006204F4" w:rsidRDefault="006204F4" w:rsidP="006204F4">
      <w:r w:rsidRPr="006204F4">
        <w:t>Once phonics foundations are secure, pupils progress to learning spelling through Spelling Shed.</w:t>
      </w:r>
    </w:p>
    <w:p w14:paraId="05DBB160" w14:textId="77777777" w:rsidR="006204F4" w:rsidRPr="006204F4" w:rsidRDefault="006204F4" w:rsidP="006204F4">
      <w:r w:rsidRPr="006204F4">
        <w:t>Lessons build upon prior learning and focus on:</w:t>
      </w:r>
    </w:p>
    <w:p w14:paraId="5830672C" w14:textId="77777777" w:rsidR="006204F4" w:rsidRPr="006204F4" w:rsidRDefault="006204F4" w:rsidP="006204F4">
      <w:pPr>
        <w:numPr>
          <w:ilvl w:val="0"/>
          <w:numId w:val="3"/>
        </w:numPr>
      </w:pPr>
      <w:r w:rsidRPr="006204F4">
        <w:t>National Curriculum spelling objectives</w:t>
      </w:r>
    </w:p>
    <w:p w14:paraId="53F2DEC5" w14:textId="77777777" w:rsidR="006204F4" w:rsidRPr="006204F4" w:rsidRDefault="006204F4" w:rsidP="006204F4">
      <w:pPr>
        <w:numPr>
          <w:ilvl w:val="0"/>
          <w:numId w:val="3"/>
        </w:numPr>
      </w:pPr>
      <w:r w:rsidRPr="006204F4">
        <w:t>Spelling rules and conventions</w:t>
      </w:r>
    </w:p>
    <w:p w14:paraId="275918F7" w14:textId="77777777" w:rsidR="006204F4" w:rsidRPr="006204F4" w:rsidRDefault="006204F4" w:rsidP="006204F4">
      <w:pPr>
        <w:numPr>
          <w:ilvl w:val="0"/>
          <w:numId w:val="3"/>
        </w:numPr>
      </w:pPr>
      <w:r w:rsidRPr="006204F4">
        <w:t>Investigating word patterns</w:t>
      </w:r>
    </w:p>
    <w:p w14:paraId="201F76B4" w14:textId="77777777" w:rsidR="006204F4" w:rsidRPr="006204F4" w:rsidRDefault="006204F4" w:rsidP="006204F4">
      <w:pPr>
        <w:numPr>
          <w:ilvl w:val="0"/>
          <w:numId w:val="3"/>
        </w:numPr>
      </w:pPr>
      <w:r w:rsidRPr="006204F4">
        <w:t>Vocabulary development</w:t>
      </w:r>
    </w:p>
    <w:p w14:paraId="721988FE" w14:textId="77777777" w:rsidR="006204F4" w:rsidRPr="006204F4" w:rsidRDefault="006204F4" w:rsidP="006204F4">
      <w:pPr>
        <w:numPr>
          <w:ilvl w:val="0"/>
          <w:numId w:val="3"/>
        </w:numPr>
      </w:pPr>
      <w:r w:rsidRPr="006204F4">
        <w:t>Applying spelling knowledge in independent writing</w:t>
      </w:r>
    </w:p>
    <w:p w14:paraId="58A95B8D" w14:textId="77777777" w:rsidR="006204F4" w:rsidRPr="006204F4" w:rsidRDefault="006204F4" w:rsidP="006204F4">
      <w:r w:rsidRPr="006204F4">
        <w:t>This ensures a seamless progression from early phonics learning to sophisticated spelling understanding.</w:t>
      </w:r>
    </w:p>
    <w:p w14:paraId="742A23FC" w14:textId="77777777" w:rsidR="006204F4" w:rsidRPr="006204F4" w:rsidRDefault="006204F4" w:rsidP="006204F4">
      <w:r w:rsidRPr="006204F4">
        <w:pict w14:anchorId="3C6F1F02">
          <v:rect id="_x0000_i1063" style="width:0;height:1.5pt" o:hralign="center" o:hrstd="t" o:hr="t" fillcolor="#a0a0a0" stroked="f"/>
        </w:pict>
      </w:r>
    </w:p>
    <w:p w14:paraId="0FB36CBE" w14:textId="77777777" w:rsidR="006204F4" w:rsidRPr="006204F4" w:rsidRDefault="006204F4" w:rsidP="006204F4">
      <w:pPr>
        <w:rPr>
          <w:b/>
          <w:bCs/>
        </w:rPr>
      </w:pPr>
      <w:r w:rsidRPr="006204F4">
        <w:rPr>
          <w:b/>
          <w:bCs/>
        </w:rPr>
        <w:t>What is Spelling Shed?</w:t>
      </w:r>
    </w:p>
    <w:p w14:paraId="715F619A" w14:textId="77777777" w:rsidR="006204F4" w:rsidRPr="006204F4" w:rsidRDefault="006204F4" w:rsidP="006204F4">
      <w:r w:rsidRPr="006204F4">
        <w:t>Spelling Shed is an engaging spelling programme that provides structured teaching materials, interactive games and opportunities for regular practice.</w:t>
      </w:r>
    </w:p>
    <w:p w14:paraId="73305411" w14:textId="77777777" w:rsidR="006204F4" w:rsidRPr="006204F4" w:rsidRDefault="006204F4" w:rsidP="006204F4">
      <w:r w:rsidRPr="006204F4">
        <w:t>The programme supports children in:</w:t>
      </w:r>
    </w:p>
    <w:p w14:paraId="20160B96" w14:textId="77777777" w:rsidR="006204F4" w:rsidRPr="006204F4" w:rsidRDefault="006204F4" w:rsidP="006204F4">
      <w:pPr>
        <w:numPr>
          <w:ilvl w:val="0"/>
          <w:numId w:val="4"/>
        </w:numPr>
      </w:pPr>
      <w:r w:rsidRPr="006204F4">
        <w:t>Consolidating previously taught learning</w:t>
      </w:r>
    </w:p>
    <w:p w14:paraId="08C73344" w14:textId="77777777" w:rsidR="006204F4" w:rsidRPr="006204F4" w:rsidRDefault="006204F4" w:rsidP="006204F4">
      <w:pPr>
        <w:numPr>
          <w:ilvl w:val="0"/>
          <w:numId w:val="4"/>
        </w:numPr>
      </w:pPr>
      <w:r w:rsidRPr="006204F4">
        <w:t>Learning new spelling patterns and rules</w:t>
      </w:r>
    </w:p>
    <w:p w14:paraId="5D066CE7" w14:textId="77777777" w:rsidR="006204F4" w:rsidRPr="006204F4" w:rsidRDefault="006204F4" w:rsidP="006204F4">
      <w:pPr>
        <w:numPr>
          <w:ilvl w:val="0"/>
          <w:numId w:val="4"/>
        </w:numPr>
      </w:pPr>
      <w:r w:rsidRPr="006204F4">
        <w:t>Revisiting and retaining key knowledge</w:t>
      </w:r>
    </w:p>
    <w:p w14:paraId="5A8CB268" w14:textId="77777777" w:rsidR="006204F4" w:rsidRPr="006204F4" w:rsidRDefault="006204F4" w:rsidP="006204F4">
      <w:pPr>
        <w:numPr>
          <w:ilvl w:val="0"/>
          <w:numId w:val="4"/>
        </w:numPr>
      </w:pPr>
      <w:r w:rsidRPr="006204F4">
        <w:t>Developing confidence and independence</w:t>
      </w:r>
    </w:p>
    <w:p w14:paraId="62A52D79" w14:textId="77777777" w:rsidR="006204F4" w:rsidRPr="006204F4" w:rsidRDefault="006204F4" w:rsidP="006204F4">
      <w:pPr>
        <w:numPr>
          <w:ilvl w:val="0"/>
          <w:numId w:val="4"/>
        </w:numPr>
      </w:pPr>
      <w:r w:rsidRPr="006204F4">
        <w:t>Applying spelling accurately across the curriculum</w:t>
      </w:r>
    </w:p>
    <w:p w14:paraId="75CE7829" w14:textId="77777777" w:rsidR="006204F4" w:rsidRPr="006204F4" w:rsidRDefault="006204F4" w:rsidP="006204F4">
      <w:r w:rsidRPr="006204F4">
        <w:t>By combining explicit teaching with enjoyable practice, children become increasingly secure and fluent spellers.</w:t>
      </w:r>
    </w:p>
    <w:p w14:paraId="0CE4AABE" w14:textId="77777777" w:rsidR="006204F4" w:rsidRPr="006204F4" w:rsidRDefault="006204F4" w:rsidP="006204F4">
      <w:r w:rsidRPr="006204F4">
        <w:pict w14:anchorId="0E0562E6">
          <v:rect id="_x0000_i1064" style="width:0;height:1.5pt" o:hralign="center" o:hrstd="t" o:hr="t" fillcolor="#a0a0a0" stroked="f"/>
        </w:pict>
      </w:r>
    </w:p>
    <w:p w14:paraId="3B76F997" w14:textId="77777777" w:rsidR="006204F4" w:rsidRPr="006204F4" w:rsidRDefault="006204F4" w:rsidP="006204F4">
      <w:pPr>
        <w:rPr>
          <w:b/>
          <w:bCs/>
        </w:rPr>
      </w:pPr>
      <w:r w:rsidRPr="006204F4">
        <w:rPr>
          <w:b/>
          <w:bCs/>
        </w:rPr>
        <w:t>Spelling Across the Curriculum</w:t>
      </w:r>
    </w:p>
    <w:p w14:paraId="5E51E308" w14:textId="77777777" w:rsidR="006204F4" w:rsidRPr="006204F4" w:rsidRDefault="006204F4" w:rsidP="006204F4">
      <w:r w:rsidRPr="006204F4">
        <w:t>We have high expectations for spelling in all areas of learning. Children are encouraged to apply the knowledge gained through phonics and Spelling Shed in their wider writing, whether they are working in English, science, history, geography or RE.</w:t>
      </w:r>
    </w:p>
    <w:p w14:paraId="067F8732" w14:textId="77777777" w:rsidR="006204F4" w:rsidRPr="006204F4" w:rsidRDefault="006204F4" w:rsidP="006204F4">
      <w:r w:rsidRPr="006204F4">
        <w:t>Teachers consistently model and reinforce accurate spelling, helping pupils develop the habits and confidence required for lifelong learning.</w:t>
      </w:r>
    </w:p>
    <w:p w14:paraId="6572421C" w14:textId="77777777" w:rsidR="006204F4" w:rsidRPr="006204F4" w:rsidRDefault="006204F4" w:rsidP="006204F4">
      <w:r w:rsidRPr="006204F4">
        <w:pict w14:anchorId="7FAFDCDB">
          <v:rect id="_x0000_i1065" style="width:0;height:1.5pt" o:hralign="center" o:hrstd="t" o:hr="t" fillcolor="#a0a0a0" stroked="f"/>
        </w:pict>
      </w:r>
    </w:p>
    <w:p w14:paraId="472F3E48" w14:textId="77777777" w:rsidR="006204F4" w:rsidRDefault="006204F4" w:rsidP="006204F4">
      <w:pPr>
        <w:rPr>
          <w:b/>
          <w:bCs/>
        </w:rPr>
      </w:pPr>
    </w:p>
    <w:p w14:paraId="6B5F07CF" w14:textId="7F2B9CE7" w:rsidR="006204F4" w:rsidRPr="006204F4" w:rsidRDefault="006204F4" w:rsidP="006204F4">
      <w:pPr>
        <w:rPr>
          <w:b/>
          <w:bCs/>
        </w:rPr>
      </w:pPr>
      <w:r w:rsidRPr="006204F4">
        <w:rPr>
          <w:b/>
          <w:bCs/>
        </w:rPr>
        <w:lastRenderedPageBreak/>
        <w:t>Supporting Learning at Home</w:t>
      </w:r>
    </w:p>
    <w:p w14:paraId="37BB6FA9" w14:textId="77777777" w:rsidR="006204F4" w:rsidRPr="006204F4" w:rsidRDefault="006204F4" w:rsidP="006204F4">
      <w:r w:rsidRPr="006204F4">
        <w:t>Through Spelling Shed, pupils can access engaging activities and assignments to reinforce classroom learning at home.</w:t>
      </w:r>
    </w:p>
    <w:p w14:paraId="2CB769C2" w14:textId="77777777" w:rsidR="006204F4" w:rsidRPr="006204F4" w:rsidRDefault="006204F4" w:rsidP="006204F4">
      <w:r w:rsidRPr="006204F4">
        <w:t>Regular practice helps children to strengthen their understanding of spelling patterns and develop greater confidence in applying their knowledge independently.</w:t>
      </w:r>
    </w:p>
    <w:p w14:paraId="1360F645" w14:textId="77777777" w:rsidR="006204F4" w:rsidRPr="006204F4" w:rsidRDefault="006204F4" w:rsidP="006204F4">
      <w:r w:rsidRPr="006204F4">
        <w:t>Parents can support their child by:</w:t>
      </w:r>
    </w:p>
    <w:p w14:paraId="09D470CA" w14:textId="77777777" w:rsidR="006204F4" w:rsidRPr="006204F4" w:rsidRDefault="006204F4" w:rsidP="006204F4">
      <w:pPr>
        <w:numPr>
          <w:ilvl w:val="0"/>
          <w:numId w:val="5"/>
        </w:numPr>
      </w:pPr>
      <w:r w:rsidRPr="006204F4">
        <w:t>Encouraging little-and-often practice</w:t>
      </w:r>
    </w:p>
    <w:p w14:paraId="35F79FF1" w14:textId="77777777" w:rsidR="006204F4" w:rsidRPr="006204F4" w:rsidRDefault="006204F4" w:rsidP="006204F4">
      <w:pPr>
        <w:numPr>
          <w:ilvl w:val="0"/>
          <w:numId w:val="5"/>
        </w:numPr>
      </w:pPr>
      <w:r w:rsidRPr="006204F4">
        <w:t>Listening to their child talk about spelling rules and patterns</w:t>
      </w:r>
    </w:p>
    <w:p w14:paraId="77BFC0FB" w14:textId="77777777" w:rsidR="006204F4" w:rsidRPr="006204F4" w:rsidRDefault="006204F4" w:rsidP="006204F4">
      <w:pPr>
        <w:numPr>
          <w:ilvl w:val="0"/>
          <w:numId w:val="5"/>
        </w:numPr>
      </w:pPr>
      <w:r w:rsidRPr="006204F4">
        <w:t>Reading regularly together</w:t>
      </w:r>
    </w:p>
    <w:p w14:paraId="125B549F" w14:textId="77777777" w:rsidR="006204F4" w:rsidRPr="006204F4" w:rsidRDefault="006204F4" w:rsidP="006204F4">
      <w:pPr>
        <w:numPr>
          <w:ilvl w:val="0"/>
          <w:numId w:val="5"/>
        </w:numPr>
      </w:pPr>
      <w:r w:rsidRPr="006204F4">
        <w:t>Promoting a positive attitude towards learning from mistakes</w:t>
      </w:r>
    </w:p>
    <w:p w14:paraId="54CA1FEB" w14:textId="77777777" w:rsidR="006204F4" w:rsidRPr="006204F4" w:rsidRDefault="006204F4" w:rsidP="006204F4">
      <w:r w:rsidRPr="006204F4">
        <w:pict w14:anchorId="18B8AC75">
          <v:rect id="_x0000_i1066" style="width:0;height:1.5pt" o:hralign="center" o:hrstd="t" o:hr="t" fillcolor="#a0a0a0" stroked="f"/>
        </w:pict>
      </w:r>
    </w:p>
    <w:p w14:paraId="69375123" w14:textId="77777777" w:rsidR="006204F4" w:rsidRPr="006204F4" w:rsidRDefault="006204F4" w:rsidP="006204F4">
      <w:pPr>
        <w:rPr>
          <w:b/>
          <w:bCs/>
        </w:rPr>
      </w:pPr>
      <w:r w:rsidRPr="006204F4">
        <w:rPr>
          <w:b/>
          <w:bCs/>
        </w:rPr>
        <w:t>Living Our Vision: Nurture, Flourish and Serve</w:t>
      </w:r>
    </w:p>
    <w:p w14:paraId="0A309298" w14:textId="77777777" w:rsidR="006204F4" w:rsidRPr="006204F4" w:rsidRDefault="006204F4" w:rsidP="006204F4">
      <w:r w:rsidRPr="006204F4">
        <w:t xml:space="preserve">Our spelling curriculum reflects our vision to </w:t>
      </w:r>
      <w:r w:rsidRPr="006204F4">
        <w:rPr>
          <w:b/>
          <w:bCs/>
        </w:rPr>
        <w:t>Nurture, Flourish and Serve</w:t>
      </w:r>
      <w:r w:rsidRPr="006204F4">
        <w:t>.</w:t>
      </w:r>
    </w:p>
    <w:p w14:paraId="047493C2" w14:textId="77777777" w:rsidR="006204F4" w:rsidRPr="006204F4" w:rsidRDefault="006204F4" w:rsidP="006204F4">
      <w:r w:rsidRPr="006204F4">
        <w:t>By establishing strong foundations through phonics and building upon these through Spelling Shed, we nurture confident learners, help every child flourish as a writer and equip them with the literacy skills they need for future success.</w:t>
      </w:r>
    </w:p>
    <w:p w14:paraId="07553858" w14:textId="77777777" w:rsidR="006204F4" w:rsidRPr="006204F4" w:rsidRDefault="006204F4" w:rsidP="006204F4">
      <w:pPr>
        <w:rPr>
          <w:b/>
          <w:bCs/>
        </w:rPr>
      </w:pPr>
      <w:r w:rsidRPr="006204F4">
        <w:rPr>
          <w:b/>
          <w:bCs/>
        </w:rPr>
        <w:t>Our Vision</w:t>
      </w:r>
    </w:p>
    <w:p w14:paraId="6B5F4AA7" w14:textId="77777777" w:rsidR="006204F4" w:rsidRPr="006204F4" w:rsidRDefault="006204F4" w:rsidP="006204F4">
      <w:r w:rsidRPr="006204F4">
        <w:rPr>
          <w:i/>
          <w:iCs/>
        </w:rPr>
        <w:t>"Through strong phonics foundations and the progressive teaching of spelling through Spelling Shed, we nurture confident learners, enable children to flourish as writers and equip them with the skills needed for lifelong learning and success."</w:t>
      </w:r>
    </w:p>
    <w:p w14:paraId="5C0CBAA0" w14:textId="77777777" w:rsidR="00EF620B" w:rsidRDefault="00EF620B"/>
    <w:sectPr w:rsidR="00EF620B" w:rsidSect="006204F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F32F5"/>
    <w:multiLevelType w:val="multilevel"/>
    <w:tmpl w:val="2B801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9A34E4"/>
    <w:multiLevelType w:val="multilevel"/>
    <w:tmpl w:val="BE60E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CE2B49"/>
    <w:multiLevelType w:val="multilevel"/>
    <w:tmpl w:val="B7B67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C16D82"/>
    <w:multiLevelType w:val="multilevel"/>
    <w:tmpl w:val="BCCA4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117B5E"/>
    <w:multiLevelType w:val="multilevel"/>
    <w:tmpl w:val="4B742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6056875">
    <w:abstractNumId w:val="3"/>
  </w:num>
  <w:num w:numId="2" w16cid:durableId="209729436">
    <w:abstractNumId w:val="1"/>
  </w:num>
  <w:num w:numId="3" w16cid:durableId="180631889">
    <w:abstractNumId w:val="0"/>
  </w:num>
  <w:num w:numId="4" w16cid:durableId="2108307148">
    <w:abstractNumId w:val="2"/>
  </w:num>
  <w:num w:numId="5" w16cid:durableId="2628876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4F4"/>
    <w:rsid w:val="00233C86"/>
    <w:rsid w:val="00541733"/>
    <w:rsid w:val="006204F4"/>
    <w:rsid w:val="00EF620B"/>
    <w:rsid w:val="00F672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9631B"/>
  <w15:chartTrackingRefBased/>
  <w15:docId w15:val="{463B7A61-6C85-4045-BDA6-FE31960BF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04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04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04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04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04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04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04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04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04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04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04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04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04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04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04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04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04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04F4"/>
    <w:rPr>
      <w:rFonts w:eastAsiaTheme="majorEastAsia" w:cstheme="majorBidi"/>
      <w:color w:val="272727" w:themeColor="text1" w:themeTint="D8"/>
    </w:rPr>
  </w:style>
  <w:style w:type="paragraph" w:styleId="Title">
    <w:name w:val="Title"/>
    <w:basedOn w:val="Normal"/>
    <w:next w:val="Normal"/>
    <w:link w:val="TitleChar"/>
    <w:uiPriority w:val="10"/>
    <w:qFormat/>
    <w:rsid w:val="006204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04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04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04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04F4"/>
    <w:pPr>
      <w:spacing w:before="160"/>
      <w:jc w:val="center"/>
    </w:pPr>
    <w:rPr>
      <w:i/>
      <w:iCs/>
      <w:color w:val="404040" w:themeColor="text1" w:themeTint="BF"/>
    </w:rPr>
  </w:style>
  <w:style w:type="character" w:customStyle="1" w:styleId="QuoteChar">
    <w:name w:val="Quote Char"/>
    <w:basedOn w:val="DefaultParagraphFont"/>
    <w:link w:val="Quote"/>
    <w:uiPriority w:val="29"/>
    <w:rsid w:val="006204F4"/>
    <w:rPr>
      <w:i/>
      <w:iCs/>
      <w:color w:val="404040" w:themeColor="text1" w:themeTint="BF"/>
    </w:rPr>
  </w:style>
  <w:style w:type="paragraph" w:styleId="ListParagraph">
    <w:name w:val="List Paragraph"/>
    <w:basedOn w:val="Normal"/>
    <w:uiPriority w:val="34"/>
    <w:qFormat/>
    <w:rsid w:val="006204F4"/>
    <w:pPr>
      <w:ind w:left="720"/>
      <w:contextualSpacing/>
    </w:pPr>
  </w:style>
  <w:style w:type="character" w:styleId="IntenseEmphasis">
    <w:name w:val="Intense Emphasis"/>
    <w:basedOn w:val="DefaultParagraphFont"/>
    <w:uiPriority w:val="21"/>
    <w:qFormat/>
    <w:rsid w:val="006204F4"/>
    <w:rPr>
      <w:i/>
      <w:iCs/>
      <w:color w:val="0F4761" w:themeColor="accent1" w:themeShade="BF"/>
    </w:rPr>
  </w:style>
  <w:style w:type="paragraph" w:styleId="IntenseQuote">
    <w:name w:val="Intense Quote"/>
    <w:basedOn w:val="Normal"/>
    <w:next w:val="Normal"/>
    <w:link w:val="IntenseQuoteChar"/>
    <w:uiPriority w:val="30"/>
    <w:qFormat/>
    <w:rsid w:val="006204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04F4"/>
    <w:rPr>
      <w:i/>
      <w:iCs/>
      <w:color w:val="0F4761" w:themeColor="accent1" w:themeShade="BF"/>
    </w:rPr>
  </w:style>
  <w:style w:type="character" w:styleId="IntenseReference">
    <w:name w:val="Intense Reference"/>
    <w:basedOn w:val="DefaultParagraphFont"/>
    <w:uiPriority w:val="32"/>
    <w:qFormat/>
    <w:rsid w:val="006204F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AB77B12F243046BAA9E97636793AA7" ma:contentTypeVersion="15" ma:contentTypeDescription="Create a new document." ma:contentTypeScope="" ma:versionID="3b2d506abd961717efd264cd26351613">
  <xsd:schema xmlns:xsd="http://www.w3.org/2001/XMLSchema" xmlns:xs="http://www.w3.org/2001/XMLSchema" xmlns:p="http://schemas.microsoft.com/office/2006/metadata/properties" xmlns:ns2="a3aa387a-741d-46dc-bd95-42e36e65dcaa" xmlns:ns3="6328cbe9-5da7-4cec-8dea-9586f9c717c7" targetNamespace="http://schemas.microsoft.com/office/2006/metadata/properties" ma:root="true" ma:fieldsID="540413943aa81a28f78dcef0788c30ef" ns2:_="" ns3:_="">
    <xsd:import namespace="a3aa387a-741d-46dc-bd95-42e36e65dcaa"/>
    <xsd:import namespace="6328cbe9-5da7-4cec-8dea-9586f9c717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aa387a-741d-46dc-bd95-42e36e65dc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fbf8491c-bd46-4ab4-947a-495d9a18239d"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28cbe9-5da7-4cec-8dea-9586f9c717c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c4a5d3b-346c-45d2-ae3f-c73b287c97a4}" ma:internalName="TaxCatchAll" ma:showField="CatchAllData" ma:web="6328cbe9-5da7-4cec-8dea-9586f9c717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328cbe9-5da7-4cec-8dea-9586f9c717c7" xsi:nil="true"/>
    <lcf76f155ced4ddcb4097134ff3c332f xmlns="a3aa387a-741d-46dc-bd95-42e36e65dca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7C56606-3ACB-44BF-8950-2EDD4F977C2E}"/>
</file>

<file path=customXml/itemProps2.xml><?xml version="1.0" encoding="utf-8"?>
<ds:datastoreItem xmlns:ds="http://schemas.openxmlformats.org/officeDocument/2006/customXml" ds:itemID="{4A9B4D95-5F31-478B-91A4-5CC2D0610C39}"/>
</file>

<file path=customXml/itemProps3.xml><?xml version="1.0" encoding="utf-8"?>
<ds:datastoreItem xmlns:ds="http://schemas.openxmlformats.org/officeDocument/2006/customXml" ds:itemID="{11B72443-7E33-41D0-83BE-87271BACDFA9}"/>
</file>

<file path=docProps/app.xml><?xml version="1.0" encoding="utf-8"?>
<Properties xmlns="http://schemas.openxmlformats.org/officeDocument/2006/extended-properties" xmlns:vt="http://schemas.openxmlformats.org/officeDocument/2006/docPropsVTypes">
  <Template>Normal</Template>
  <TotalTime>0</TotalTime>
  <Pages>3</Pages>
  <Words>657</Words>
  <Characters>3749</Characters>
  <Application>Microsoft Office Word</Application>
  <DocSecurity>0</DocSecurity>
  <Lines>31</Lines>
  <Paragraphs>8</Paragraphs>
  <ScaleCrop>false</ScaleCrop>
  <Company/>
  <LinksUpToDate>false</LinksUpToDate>
  <CharactersWithSpaces>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Jarvis</dc:creator>
  <cp:keywords/>
  <dc:description/>
  <cp:lastModifiedBy>Caroline Jarvis</cp:lastModifiedBy>
  <cp:revision>1</cp:revision>
  <dcterms:created xsi:type="dcterms:W3CDTF">2026-10-21T09:19:00Z</dcterms:created>
  <dcterms:modified xsi:type="dcterms:W3CDTF">2026-10-21T09:21:00Z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0x0101002AAB77B12F243046BAA9E97636793AA7</vt:lpwstr>
  </property>
</Properties>
</file>